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310F" w14:textId="77777777" w:rsidR="009849DF" w:rsidRPr="001F1305" w:rsidRDefault="009849DF" w:rsidP="009849DF">
      <w:pPr>
        <w:rPr>
          <w:rFonts w:ascii="Times New Roman" w:eastAsia="Times New Roman" w:hAnsi="Times New Roman" w:cs="Times New Roman"/>
        </w:rPr>
      </w:pPr>
      <w:r w:rsidRPr="001F1305">
        <w:rPr>
          <w:rFonts w:ascii="Times New Roman" w:eastAsia="Times New Roman" w:hAnsi="Times New Roman" w:cs="Times New Roman"/>
        </w:rPr>
        <w:fldChar w:fldCharType="begin"/>
      </w:r>
      <w:r w:rsidRPr="001F1305">
        <w:rPr>
          <w:rFonts w:ascii="Times New Roman" w:eastAsia="Times New Roman" w:hAnsi="Times New Roman" w:cs="Times New Roman"/>
        </w:rPr>
        <w:instrText xml:space="preserve"> INCLUDEPICTURE "/var/folders/bg/nt3j2bns1478622r63yf7mjm0000gn/T/com.microsoft.Word/WebArchiveCopyPasteTempFiles/page1image392" \* MERGEFORMATINET </w:instrText>
      </w:r>
      <w:r w:rsidRPr="001F1305">
        <w:rPr>
          <w:rFonts w:ascii="Times New Roman" w:eastAsia="Times New Roman" w:hAnsi="Times New Roman" w:cs="Times New Roman"/>
        </w:rPr>
        <w:fldChar w:fldCharType="separate"/>
      </w:r>
      <w:r w:rsidRPr="001F130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3BEFC3" wp14:editId="7A69E29B">
            <wp:extent cx="887506" cy="624064"/>
            <wp:effectExtent l="0" t="0" r="1905" b="0"/>
            <wp:docPr id="3" name="Picture 3" descr="page1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2" cy="6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305">
        <w:rPr>
          <w:rFonts w:ascii="Times New Roman" w:eastAsia="Times New Roman" w:hAnsi="Times New Roman" w:cs="Times New Roman"/>
        </w:rPr>
        <w:fldChar w:fldCharType="end"/>
      </w:r>
    </w:p>
    <w:p w14:paraId="211BBA62" w14:textId="77777777" w:rsidR="009849DF" w:rsidRPr="001F1305" w:rsidRDefault="009849DF" w:rsidP="009849DF">
      <w:pPr>
        <w:ind w:left="144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F1305">
        <w:rPr>
          <w:rFonts w:ascii="TimesNewRomanPS" w:eastAsia="Times New Roman" w:hAnsi="TimesNewRomanPS" w:cs="Times New Roman"/>
          <w:b/>
          <w:bCs/>
          <w:sz w:val="32"/>
          <w:szCs w:val="32"/>
        </w:rPr>
        <w:t>EMSOA ASSOCIATION 2020-2021</w:t>
      </w:r>
    </w:p>
    <w:p w14:paraId="3FCA0257" w14:textId="77777777" w:rsidR="003963A2" w:rsidRPr="003963A2" w:rsidRDefault="003963A2" w:rsidP="003963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ArialMT" w:eastAsia="Times New Roman" w:hAnsi="ArialMT" w:cs="Times New Roman"/>
        </w:rPr>
        <w:t>As we enter the</w:t>
      </w:r>
      <w:r>
        <w:rPr>
          <w:rFonts w:ascii="ArialMT" w:eastAsia="Times New Roman" w:hAnsi="ArialMT" w:cs="Times New Roman"/>
        </w:rPr>
        <w:t xml:space="preserve"> upcoming</w:t>
      </w:r>
      <w:r w:rsidRPr="003963A2">
        <w:rPr>
          <w:rFonts w:ascii="ArialMT" w:eastAsia="Times New Roman" w:hAnsi="ArialMT" w:cs="Times New Roman"/>
        </w:rPr>
        <w:t xml:space="preserve"> season, please take a minute and review the </w:t>
      </w:r>
      <w:r w:rsidRPr="003963A2">
        <w:rPr>
          <w:rFonts w:ascii="Arial" w:eastAsia="Times New Roman" w:hAnsi="Arial" w:cs="Arial"/>
          <w:b/>
          <w:bCs/>
        </w:rPr>
        <w:t xml:space="preserve">"Recommended Positioning of Officials" </w:t>
      </w:r>
      <w:r>
        <w:rPr>
          <w:rFonts w:ascii="ArialMT" w:eastAsia="Times New Roman" w:hAnsi="ArialMT" w:cs="Times New Roman"/>
        </w:rPr>
        <w:t xml:space="preserve">article posted on the EMSOA “For Officials” page.  </w:t>
      </w:r>
    </w:p>
    <w:p w14:paraId="43C89B0C" w14:textId="77777777" w:rsidR="003963A2" w:rsidRPr="003963A2" w:rsidRDefault="003963A2" w:rsidP="003963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Wingdings" w:eastAsia="Times New Roman" w:hAnsi="Wingdings" w:cs="Times New Roman"/>
        </w:rPr>
        <w:sym w:font="Wingdings" w:char="F0D8"/>
      </w:r>
      <w:r w:rsidRPr="003963A2">
        <w:rPr>
          <w:rFonts w:ascii="Wingdings" w:eastAsia="Times New Roman" w:hAnsi="Wingdings" w:cs="Times New Roman"/>
        </w:rPr>
        <w:t></w:t>
      </w:r>
      <w:r w:rsidRPr="003963A2">
        <w:rPr>
          <w:rFonts w:ascii="ArialMT" w:eastAsia="Times New Roman" w:hAnsi="ArialMT" w:cs="Times New Roman"/>
        </w:rPr>
        <w:t>Do not give verbal signals on start as whistles are being used. 4 short whistles for attention (if any swimmer climbs onto block</w:t>
      </w:r>
      <w:r>
        <w:rPr>
          <w:rFonts w:ascii="ArialMT" w:eastAsia="Times New Roman" w:hAnsi="ArialMT" w:cs="Times New Roman"/>
        </w:rPr>
        <w:t>,</w:t>
      </w:r>
      <w:r w:rsidRPr="003963A2">
        <w:rPr>
          <w:rFonts w:ascii="ArialMT" w:eastAsia="Times New Roman" w:hAnsi="ArialMT" w:cs="Times New Roman"/>
        </w:rPr>
        <w:t xml:space="preserve"> get them down). 1 long whistle to get on block for forward start or in water for backstroke start. Then if backstroke 1 </w:t>
      </w:r>
      <w:proofErr w:type="gramStart"/>
      <w:r w:rsidRPr="003963A2">
        <w:rPr>
          <w:rFonts w:ascii="ArialMT" w:eastAsia="Times New Roman" w:hAnsi="ArialMT" w:cs="Times New Roman"/>
        </w:rPr>
        <w:t>more short</w:t>
      </w:r>
      <w:proofErr w:type="gramEnd"/>
      <w:r w:rsidRPr="003963A2">
        <w:rPr>
          <w:rFonts w:ascii="ArialMT" w:eastAsia="Times New Roman" w:hAnsi="ArialMT" w:cs="Times New Roman"/>
        </w:rPr>
        <w:t xml:space="preserve"> whistle for swimmers to place feet (do not say “place your feet – this was replaced by the whistle). Starter remember to always say “Take your mark” before firing signal device. </w:t>
      </w:r>
    </w:p>
    <w:p w14:paraId="01F0F43A" w14:textId="77777777" w:rsidR="003963A2" w:rsidRPr="003963A2" w:rsidRDefault="003963A2" w:rsidP="003963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Wingdings" w:eastAsia="Times New Roman" w:hAnsi="Wingdings" w:cs="Times New Roman"/>
        </w:rPr>
        <w:sym w:font="Wingdings" w:char="F0D8"/>
      </w:r>
      <w:r w:rsidRPr="003963A2">
        <w:rPr>
          <w:rFonts w:ascii="Wingdings" w:eastAsia="Times New Roman" w:hAnsi="Wingdings" w:cs="Times New Roman"/>
        </w:rPr>
        <w:t></w:t>
      </w:r>
      <w:r w:rsidRPr="003963A2">
        <w:rPr>
          <w:rFonts w:ascii="ArialMT" w:eastAsia="Times New Roman" w:hAnsi="ArialMT" w:cs="Times New Roman"/>
        </w:rPr>
        <w:t xml:space="preserve">Confer with your partner on hand signals or how you're going to divide the pool as I.M. and stroke races unfold. </w:t>
      </w:r>
    </w:p>
    <w:p w14:paraId="13D618E2" w14:textId="2B40F821" w:rsidR="003963A2" w:rsidRPr="003963A2" w:rsidRDefault="003963A2" w:rsidP="003963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Wingdings" w:eastAsia="Times New Roman" w:hAnsi="Wingdings" w:cs="Times New Roman"/>
        </w:rPr>
        <w:sym w:font="Wingdings" w:char="F0D8"/>
      </w:r>
      <w:r w:rsidRPr="003963A2">
        <w:rPr>
          <w:rFonts w:ascii="Wingdings" w:eastAsia="Times New Roman" w:hAnsi="Wingdings" w:cs="Times New Roman"/>
        </w:rPr>
        <w:t></w:t>
      </w:r>
      <w:r w:rsidRPr="003963A2">
        <w:rPr>
          <w:rFonts w:ascii="ArialMT" w:eastAsia="Times New Roman" w:hAnsi="ArialMT" w:cs="Times New Roman"/>
        </w:rPr>
        <w:t xml:space="preserve">On all relays including the medley, both officials should be parallel to the end of the pool to judge "take offs". </w:t>
      </w:r>
      <w:r w:rsidR="00826BFF" w:rsidRPr="003963A2">
        <w:rPr>
          <w:rFonts w:ascii="Arial" w:eastAsia="Times New Roman" w:hAnsi="Arial" w:cs="Arial"/>
          <w:b/>
          <w:bCs/>
          <w:i/>
          <w:iCs/>
        </w:rPr>
        <w:t xml:space="preserve">You should not be positioned out by the backstroke flag pole! </w:t>
      </w:r>
      <w:r w:rsidR="00826BFF">
        <w:rPr>
          <w:rFonts w:ascii="ArialMT" w:eastAsia="Times New Roman" w:hAnsi="ArialMT" w:cs="Times New Roman"/>
        </w:rPr>
        <w:t>If you observe an early takeoff, DO NOT RAISE YOUR HAND until the final swimmer of the entire heat has left the blocks. Any infractions</w:t>
      </w:r>
      <w:r w:rsidRPr="003963A2">
        <w:rPr>
          <w:rFonts w:ascii="ArialMT" w:eastAsia="Times New Roman" w:hAnsi="ArialMT" w:cs="Times New Roman"/>
        </w:rPr>
        <w:t xml:space="preserve"> MUST be written down</w:t>
      </w:r>
      <w:r w:rsidR="00826BFF">
        <w:rPr>
          <w:rFonts w:ascii="ArialMT" w:eastAsia="Times New Roman" w:hAnsi="ArialMT" w:cs="Times New Roman"/>
        </w:rPr>
        <w:t xml:space="preserve">. At the end of the heat, before moving on to next heat, </w:t>
      </w:r>
      <w:r w:rsidRPr="003963A2">
        <w:rPr>
          <w:rFonts w:ascii="ArialMT" w:eastAsia="Times New Roman" w:hAnsi="ArialMT" w:cs="Times New Roman"/>
        </w:rPr>
        <w:t xml:space="preserve"> confirm</w:t>
      </w:r>
      <w:r w:rsidR="00826BFF">
        <w:rPr>
          <w:rFonts w:ascii="ArialMT" w:eastAsia="Times New Roman" w:hAnsi="ArialMT" w:cs="Times New Roman"/>
        </w:rPr>
        <w:t xml:space="preserve"> early takeoffs with your partner. If both agree and have it in writing, then the relay team is disqualified. </w:t>
      </w:r>
      <w:r w:rsidRPr="003963A2">
        <w:rPr>
          <w:rFonts w:ascii="Wingdings" w:eastAsia="Times New Roman" w:hAnsi="Wingdings" w:cs="Times New Roman"/>
        </w:rPr>
        <w:sym w:font="Wingdings" w:char="F0D8"/>
      </w:r>
      <w:r w:rsidRPr="003963A2">
        <w:rPr>
          <w:rFonts w:ascii="Wingdings" w:eastAsia="Times New Roman" w:hAnsi="Wingdings" w:cs="Times New Roman"/>
        </w:rPr>
        <w:t></w:t>
      </w:r>
      <w:r w:rsidRPr="003963A2">
        <w:rPr>
          <w:rFonts w:ascii="ArialMT" w:eastAsia="Times New Roman" w:hAnsi="ArialMT" w:cs="Times New Roman"/>
        </w:rPr>
        <w:t>Finishes........if it appears that places are apparent (i.e. I.M. &amp; 500 especially) DO NOT abandon the far end of the pool to confirm an obvious finish and then have a swimmer do an illegal turn or miss a wall</w:t>
      </w:r>
      <w:r>
        <w:rPr>
          <w:rFonts w:ascii="ArialMT" w:eastAsia="Times New Roman" w:hAnsi="ArialMT" w:cs="Times New Roman"/>
        </w:rPr>
        <w:t>.</w:t>
      </w:r>
      <w:r w:rsidRPr="003963A2">
        <w:rPr>
          <w:rFonts w:ascii="ArialMT" w:eastAsia="Times New Roman" w:hAnsi="ArialMT" w:cs="Times New Roman"/>
        </w:rPr>
        <w:t xml:space="preserve"> </w:t>
      </w:r>
    </w:p>
    <w:p w14:paraId="17855858" w14:textId="77777777" w:rsidR="003963A2" w:rsidRPr="003963A2" w:rsidRDefault="003963A2" w:rsidP="003963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Wingdings" w:eastAsia="Times New Roman" w:hAnsi="Wingdings" w:cs="Times New Roman"/>
        </w:rPr>
        <w:sym w:font="Wingdings" w:char="F0D8"/>
      </w:r>
      <w:r w:rsidRPr="003963A2">
        <w:rPr>
          <w:rFonts w:ascii="Wingdings" w:eastAsia="Times New Roman" w:hAnsi="Wingdings" w:cs="Times New Roman"/>
        </w:rPr>
        <w:t></w:t>
      </w:r>
      <w:r w:rsidRPr="003963A2">
        <w:rPr>
          <w:rFonts w:ascii="ArialMT" w:eastAsia="Times New Roman" w:hAnsi="ArialMT" w:cs="Times New Roman"/>
        </w:rPr>
        <w:t xml:space="preserve">500 Free </w:t>
      </w:r>
      <w:r w:rsidRPr="003963A2">
        <w:rPr>
          <w:rFonts w:ascii="Arial" w:eastAsia="Times New Roman" w:hAnsi="Arial" w:cs="Arial"/>
          <w:b/>
          <w:bCs/>
          <w:i/>
          <w:iCs/>
        </w:rPr>
        <w:t>DO Not slow the meet down by walking down to give instructions to the counters</w:t>
      </w:r>
      <w:r w:rsidRPr="003963A2">
        <w:rPr>
          <w:rFonts w:ascii="ArialMT" w:eastAsia="Times New Roman" w:hAnsi="ArialMT" w:cs="Times New Roman"/>
        </w:rPr>
        <w:t xml:space="preserve">. Coaches should be doing this. Once the race has started and you have arrived at the other end, chase away extra swimmers, let a counter know if they are turning the cards too early. </w:t>
      </w:r>
      <w:r w:rsidRPr="003963A2">
        <w:rPr>
          <w:rFonts w:ascii="Arial" w:eastAsia="Times New Roman" w:hAnsi="Arial" w:cs="Arial"/>
          <w:b/>
          <w:bCs/>
          <w:i/>
          <w:iCs/>
        </w:rPr>
        <w:t xml:space="preserve">Remember you will have plenty of time to get things organized over the course of the race. </w:t>
      </w:r>
    </w:p>
    <w:p w14:paraId="719AE1F6" w14:textId="77777777" w:rsidR="003963A2" w:rsidRPr="003963A2" w:rsidRDefault="003963A2" w:rsidP="00396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Wingdings" w:eastAsia="Times New Roman" w:hAnsi="Wingdings" w:cs="Times New Roman"/>
          <w:shd w:val="clear" w:color="auto" w:fill="FFFFFF"/>
        </w:rPr>
        <w:sym w:font="Wingdings" w:char="F0D8"/>
      </w:r>
      <w:r w:rsidRPr="003963A2">
        <w:rPr>
          <w:rFonts w:ascii="Wingdings" w:eastAsia="Times New Roman" w:hAnsi="Wingdings" w:cs="Times New Roman"/>
          <w:shd w:val="clear" w:color="auto" w:fill="FFFFFF"/>
        </w:rPr>
        <w:t></w:t>
      </w:r>
      <w:r w:rsidRPr="003963A2">
        <w:rPr>
          <w:rFonts w:ascii="ArialMT" w:eastAsia="Times New Roman" w:hAnsi="ArialMT" w:cs="Times New Roman"/>
          <w:shd w:val="clear" w:color="auto" w:fill="FFFFFF"/>
        </w:rPr>
        <w:t xml:space="preserve">Keep meet moving. </w:t>
      </w:r>
    </w:p>
    <w:p w14:paraId="5DDB8AD5" w14:textId="77777777" w:rsidR="003963A2" w:rsidRPr="003963A2" w:rsidRDefault="003963A2" w:rsidP="00396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Wingdings" w:eastAsia="Times New Roman" w:hAnsi="Wingdings" w:cs="Times New Roman"/>
        </w:rPr>
        <w:sym w:font="Wingdings" w:char="F0D8"/>
      </w:r>
      <w:r w:rsidRPr="003963A2">
        <w:rPr>
          <w:rFonts w:ascii="Wingdings" w:eastAsia="Times New Roman" w:hAnsi="Wingdings" w:cs="Times New Roman"/>
        </w:rPr>
        <w:t></w:t>
      </w:r>
      <w:r w:rsidRPr="003963A2">
        <w:rPr>
          <w:rFonts w:ascii="ArialMT" w:eastAsia="Times New Roman" w:hAnsi="ArialMT" w:cs="Times New Roman"/>
        </w:rPr>
        <w:t xml:space="preserve">Pay attention to the swimming in the pool. We have numerous comments of officials not watching the swimming races but playing with scoresheet and clipboard. </w:t>
      </w:r>
    </w:p>
    <w:p w14:paraId="4A69FFF2" w14:textId="77777777" w:rsidR="003963A2" w:rsidRPr="003963A2" w:rsidRDefault="003963A2" w:rsidP="00396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63A2">
        <w:rPr>
          <w:rFonts w:ascii="Wingdings" w:eastAsia="Times New Roman" w:hAnsi="Wingdings" w:cs="Times New Roman"/>
        </w:rPr>
        <w:sym w:font="Wingdings" w:char="F0D8"/>
      </w:r>
      <w:r w:rsidRPr="003963A2">
        <w:rPr>
          <w:rFonts w:ascii="Wingdings" w:eastAsia="Times New Roman" w:hAnsi="Wingdings" w:cs="Times New Roman"/>
        </w:rPr>
        <w:t></w:t>
      </w:r>
      <w:r w:rsidRPr="003963A2">
        <w:rPr>
          <w:rFonts w:ascii="ArialMT" w:eastAsia="Times New Roman" w:hAnsi="ArialMT" w:cs="Times New Roman"/>
        </w:rPr>
        <w:t xml:space="preserve">All officials should be loud and assertive on commands. Make sure swimmers and coaches can hear your whistle commands. </w:t>
      </w:r>
    </w:p>
    <w:p w14:paraId="5F8CB656" w14:textId="77777777" w:rsidR="002A70CF" w:rsidRPr="003963A2" w:rsidRDefault="003963A2" w:rsidP="003963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963A2">
        <w:rPr>
          <w:rFonts w:ascii="TimesNewRomanPSMT" w:eastAsia="Times New Roman" w:hAnsi="TimesNewRomanPSMT" w:cs="Times New Roman"/>
        </w:rPr>
        <w:t xml:space="preserve">Page 1 of 1 </w:t>
      </w:r>
      <w:r>
        <w:rPr>
          <w:rFonts w:ascii="TimesNewRomanPSMT" w:eastAsia="Times New Roman" w:hAnsi="TimesNewRomanPSMT" w:cs="Times New Roman"/>
        </w:rPr>
        <w:tab/>
      </w:r>
      <w:r w:rsidRPr="003963A2">
        <w:rPr>
          <w:rFonts w:ascii="TimesNewRomanPSMT" w:eastAsia="Times New Roman" w:hAnsi="TimesNewRomanPSMT" w:cs="Times New Roman"/>
          <w:color w:val="0000FF"/>
        </w:rPr>
        <w:t>http://www.emsoaswim.com/</w:t>
      </w:r>
    </w:p>
    <w:sectPr w:rsidR="002A70CF" w:rsidRPr="003963A2" w:rsidSect="0043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2"/>
    <w:rsid w:val="003963A2"/>
    <w:rsid w:val="003B1781"/>
    <w:rsid w:val="004325C4"/>
    <w:rsid w:val="00516B56"/>
    <w:rsid w:val="00826BFF"/>
    <w:rsid w:val="009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6630D"/>
  <w15:chartTrackingRefBased/>
  <w15:docId w15:val="{33C9A13B-8200-DD47-A721-7A668821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0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Nihan</dc:creator>
  <cp:keywords/>
  <dc:description/>
  <cp:lastModifiedBy>Susan Gaspar</cp:lastModifiedBy>
  <cp:revision>4</cp:revision>
  <dcterms:created xsi:type="dcterms:W3CDTF">2020-07-26T22:10:00Z</dcterms:created>
  <dcterms:modified xsi:type="dcterms:W3CDTF">2020-08-10T17:20:00Z</dcterms:modified>
</cp:coreProperties>
</file>